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07" w:rsidRDefault="00505FA9">
      <w:pPr>
        <w:keepNext/>
        <w:keepLines/>
        <w:spacing w:before="240" w:after="0" w:line="25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Дидактическая игра “Весёлые прищепки” для детей 2–3 лет.</w:t>
      </w:r>
    </w:p>
    <w:p w:rsidR="00552F07" w:rsidRDefault="00552F07">
      <w:pPr>
        <w:spacing w:after="160" w:line="259" w:lineRule="auto"/>
        <w:rPr>
          <w:rFonts w:ascii="Arial" w:eastAsia="Arial" w:hAnsi="Arial" w:cs="Arial"/>
          <w:b/>
          <w:color w:val="111111"/>
          <w:sz w:val="27"/>
        </w:rPr>
      </w:pPr>
    </w:p>
    <w:p w:rsidR="00552F07" w:rsidRDefault="00505FA9">
      <w:pPr>
        <w:spacing w:after="160" w:line="259" w:lineRule="auto"/>
        <w:rPr>
          <w:rFonts w:ascii="Times New Roman" w:eastAsia="Times New Roman" w:hAnsi="Times New Roman" w:cs="Times New Roman"/>
          <w:color w:val="111111"/>
          <w:sz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Цель</w:t>
      </w:r>
      <w:r>
        <w:rPr>
          <w:rFonts w:ascii="Times New Roman" w:eastAsia="Times New Roman" w:hAnsi="Times New Roman" w:cs="Times New Roman"/>
          <w:color w:val="111111"/>
          <w:sz w:val="24"/>
        </w:rPr>
        <w:t>: развивать мелкую моторику рук</w:t>
      </w:r>
      <w:r>
        <w:rPr>
          <w:rFonts w:ascii="Times New Roman" w:eastAsia="Times New Roman" w:hAnsi="Times New Roman" w:cs="Times New Roman"/>
          <w:color w:val="111111"/>
          <w:sz w:val="24"/>
        </w:rPr>
        <w:t>.</w:t>
      </w:r>
    </w:p>
    <w:p w:rsidR="00552F07" w:rsidRDefault="00505FA9">
      <w:pPr>
        <w:spacing w:after="160" w:line="259" w:lineRule="auto"/>
        <w:rPr>
          <w:rFonts w:ascii="Times New Roman" w:eastAsia="Times New Roman" w:hAnsi="Times New Roman" w:cs="Times New Roman"/>
          <w:b/>
          <w:color w:val="111111"/>
          <w:sz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Задачи:</w:t>
      </w:r>
    </w:p>
    <w:p w:rsidR="00552F07" w:rsidRDefault="00505FA9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eastAsia="Times New Roman" w:hAnsi="Times New Roman" w:cs="Times New Roman"/>
          <w:color w:val="111111"/>
          <w:sz w:val="24"/>
        </w:rPr>
      </w:pPr>
      <w:r>
        <w:rPr>
          <w:rFonts w:ascii="Times New Roman" w:eastAsia="Times New Roman" w:hAnsi="Times New Roman" w:cs="Times New Roman"/>
          <w:color w:val="111111"/>
          <w:sz w:val="24"/>
        </w:rPr>
        <w:t>Учить детей правильно брать и открывать прищепку; изучение основных цветов.</w:t>
      </w:r>
    </w:p>
    <w:p w:rsidR="00552F07" w:rsidRDefault="00505FA9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eastAsia="Times New Roman" w:hAnsi="Times New Roman" w:cs="Times New Roman"/>
          <w:color w:val="111111"/>
          <w:sz w:val="24"/>
        </w:rPr>
      </w:pPr>
      <w:r>
        <w:rPr>
          <w:rFonts w:ascii="Times New Roman" w:eastAsia="Times New Roman" w:hAnsi="Times New Roman" w:cs="Times New Roman"/>
          <w:color w:val="111111"/>
          <w:sz w:val="24"/>
        </w:rPr>
        <w:t>Развивать мелкую моторику рук, координацию движений рук, зрительное восприятие, внимание, воображение, речевую активность.</w:t>
      </w:r>
    </w:p>
    <w:p w:rsidR="00552F07" w:rsidRDefault="00505FA9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eastAsia="Times New Roman" w:hAnsi="Times New Roman" w:cs="Times New Roman"/>
          <w:color w:val="111111"/>
          <w:sz w:val="24"/>
        </w:rPr>
      </w:pPr>
      <w:r>
        <w:rPr>
          <w:rFonts w:ascii="Times New Roman" w:eastAsia="Times New Roman" w:hAnsi="Times New Roman" w:cs="Times New Roman"/>
          <w:color w:val="111111"/>
          <w:sz w:val="24"/>
        </w:rPr>
        <w:t>Воспитывать интерес, усидчивость.</w:t>
      </w:r>
    </w:p>
    <w:p w:rsidR="00552F07" w:rsidRDefault="00505FA9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Образовательные области: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речевое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 социально-коммуникативное,</w:t>
      </w:r>
    </w:p>
    <w:p w:rsidR="00552F07" w:rsidRDefault="00505FA9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познавательное развитие.</w:t>
      </w:r>
    </w:p>
    <w:p w:rsidR="00552F07" w:rsidRDefault="00552F07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552F07" w:rsidRDefault="00552F07">
      <w:pPr>
        <w:spacing w:after="160" w:line="240" w:lineRule="auto"/>
        <w:rPr>
          <w:rFonts w:ascii="Arial" w:eastAsia="Arial" w:hAnsi="Arial" w:cs="Arial"/>
          <w:color w:val="111111"/>
          <w:sz w:val="27"/>
        </w:rPr>
      </w:pPr>
      <w:r>
        <w:object w:dxaOrig="9023" w:dyaOrig="6768">
          <v:rect id="rectole0000000000" o:spid="_x0000_i1025" style="width:450.85pt;height:338.55pt" o:ole="" o:preferrelative="t" stroked="f">
            <v:imagedata r:id="rId5" o:title=""/>
          </v:rect>
          <o:OLEObject Type="Embed" ProgID="StaticMetafile" ShapeID="rectole0000000000" DrawAspect="Content" ObjectID="_1678712075" r:id="rId6"/>
        </w:object>
      </w:r>
    </w:p>
    <w:p w:rsidR="00552F07" w:rsidRDefault="00552F07">
      <w:pPr>
        <w:spacing w:after="160" w:line="259" w:lineRule="auto"/>
        <w:rPr>
          <w:rFonts w:ascii="Arial" w:eastAsia="Arial" w:hAnsi="Arial" w:cs="Arial"/>
          <w:color w:val="111111"/>
          <w:sz w:val="27"/>
        </w:rPr>
      </w:pPr>
    </w:p>
    <w:p w:rsidR="00552F07" w:rsidRDefault="00552F07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552F07" w:rsidRDefault="00552F07">
      <w:pPr>
        <w:spacing w:after="160" w:line="259" w:lineRule="auto"/>
        <w:rPr>
          <w:rFonts w:ascii="Calibri" w:eastAsia="Calibri" w:hAnsi="Calibri" w:cs="Calibri"/>
        </w:rPr>
      </w:pPr>
    </w:p>
    <w:sectPr w:rsidR="0055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43696"/>
    <w:multiLevelType w:val="multilevel"/>
    <w:tmpl w:val="188860E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52F07"/>
    <w:rsid w:val="00505FA9"/>
    <w:rsid w:val="0055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Диана</cp:lastModifiedBy>
  <cp:revision>2</cp:revision>
  <dcterms:created xsi:type="dcterms:W3CDTF">2021-03-31T11:07:00Z</dcterms:created>
  <dcterms:modified xsi:type="dcterms:W3CDTF">2021-03-31T11:08:00Z</dcterms:modified>
</cp:coreProperties>
</file>