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E39" w:rsidRPr="006C5E39" w:rsidRDefault="006C5E39" w:rsidP="006C5E3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C5E39">
        <w:rPr>
          <w:rFonts w:ascii="Times New Roman" w:hAnsi="Times New Roman" w:cs="Times New Roman"/>
          <w:b/>
          <w:sz w:val="28"/>
          <w:szCs w:val="28"/>
        </w:rPr>
        <w:t>«Пальчиковый театр по мотивам русской народной сказки «Колобок»</w:t>
      </w:r>
    </w:p>
    <w:p w:rsidR="006C5E39" w:rsidRPr="006C5E39" w:rsidRDefault="006C5E39" w:rsidP="006C5E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C5E39">
        <w:rPr>
          <w:rFonts w:ascii="Times New Roman" w:hAnsi="Times New Roman" w:cs="Times New Roman"/>
          <w:sz w:val="28"/>
          <w:szCs w:val="28"/>
        </w:rPr>
        <w:t>Цель:</w:t>
      </w:r>
    </w:p>
    <w:p w:rsidR="006C5E39" w:rsidRPr="006C5E39" w:rsidRDefault="006C5E39" w:rsidP="006C5E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5E39" w:rsidRPr="006C5E39" w:rsidRDefault="006C5E39" w:rsidP="006C5E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C5E39">
        <w:rPr>
          <w:rFonts w:ascii="Times New Roman" w:hAnsi="Times New Roman" w:cs="Times New Roman"/>
          <w:sz w:val="28"/>
          <w:szCs w:val="28"/>
        </w:rPr>
        <w:t>- развитие связной речи, ее диалогической формы (умение повторять несложные фразы, отрывки из хорошо знакомой сказки в совместной деятельности с взрослым;</w:t>
      </w:r>
    </w:p>
    <w:p w:rsidR="006C5E39" w:rsidRPr="006C5E39" w:rsidRDefault="006C5E39" w:rsidP="006C5E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5E39" w:rsidRPr="006C5E39" w:rsidRDefault="006C5E39" w:rsidP="006C5E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C5E39">
        <w:rPr>
          <w:rFonts w:ascii="Times New Roman" w:hAnsi="Times New Roman" w:cs="Times New Roman"/>
          <w:sz w:val="28"/>
          <w:szCs w:val="28"/>
        </w:rPr>
        <w:t>Задачи:</w:t>
      </w:r>
    </w:p>
    <w:p w:rsidR="006C5E39" w:rsidRPr="006C5E39" w:rsidRDefault="006C5E39" w:rsidP="006C5E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C5E39">
        <w:rPr>
          <w:rFonts w:ascii="Times New Roman" w:hAnsi="Times New Roman" w:cs="Times New Roman"/>
          <w:sz w:val="28"/>
          <w:szCs w:val="28"/>
        </w:rPr>
        <w:t>Учить детей слушать сказку, рассказывание которой сопровождается показом пальчикового театра, следить за сюжетом сказки и отвечать на вопросы воспитателя по её содержанию. Побуждать у детей желание принимать участие в рассказывании сказки, подговаривать за воспитателем отдельные фразы.</w:t>
      </w:r>
    </w:p>
    <w:p w:rsidR="006C5E39" w:rsidRPr="006C5E39" w:rsidRDefault="006C5E39" w:rsidP="006C5E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C5E39">
        <w:rPr>
          <w:rFonts w:ascii="Times New Roman" w:hAnsi="Times New Roman" w:cs="Times New Roman"/>
          <w:sz w:val="28"/>
          <w:szCs w:val="28"/>
        </w:rPr>
        <w:t>Развивать память и речь.</w:t>
      </w:r>
    </w:p>
    <w:p w:rsidR="006C5E39" w:rsidRPr="006C5E39" w:rsidRDefault="006C5E39" w:rsidP="006C5E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C5E39">
        <w:rPr>
          <w:rFonts w:ascii="Times New Roman" w:hAnsi="Times New Roman" w:cs="Times New Roman"/>
          <w:sz w:val="28"/>
          <w:szCs w:val="28"/>
        </w:rPr>
        <w:t>Способствовать интонационной выразительности речи.</w:t>
      </w:r>
    </w:p>
    <w:p w:rsidR="006C5E39" w:rsidRPr="006C5E39" w:rsidRDefault="006C5E39" w:rsidP="006C5E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C5E39">
        <w:rPr>
          <w:rFonts w:ascii="Times New Roman" w:hAnsi="Times New Roman" w:cs="Times New Roman"/>
          <w:sz w:val="28"/>
          <w:szCs w:val="28"/>
        </w:rPr>
        <w:t>Вызвать у детей эмоциональный отклик, умение сопереживать.</w:t>
      </w:r>
    </w:p>
    <w:p w:rsidR="006C5E39" w:rsidRPr="006C5E39" w:rsidRDefault="006C5E39" w:rsidP="006C5E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C5E39">
        <w:rPr>
          <w:rFonts w:ascii="Times New Roman" w:hAnsi="Times New Roman" w:cs="Times New Roman"/>
          <w:sz w:val="28"/>
          <w:szCs w:val="28"/>
        </w:rPr>
        <w:t>Воспитывать желание слушать русские народные сказки и понимать их.</w:t>
      </w:r>
    </w:p>
    <w:p w:rsidR="006C5E39" w:rsidRPr="006C5E39" w:rsidRDefault="006C5E39" w:rsidP="006C5E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2FFE" w:rsidRDefault="006C5E39" w:rsidP="006C5E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C5E39">
        <w:rPr>
          <w:rFonts w:ascii="Times New Roman" w:hAnsi="Times New Roman" w:cs="Times New Roman"/>
          <w:sz w:val="28"/>
          <w:szCs w:val="28"/>
        </w:rPr>
        <w:t xml:space="preserve">Образовательные области: речевое, социально-коммуникативное, </w:t>
      </w:r>
      <w:proofErr w:type="gramStart"/>
      <w:r w:rsidRPr="006C5E39">
        <w:rPr>
          <w:rFonts w:ascii="Times New Roman" w:hAnsi="Times New Roman" w:cs="Times New Roman"/>
          <w:sz w:val="28"/>
          <w:szCs w:val="28"/>
        </w:rPr>
        <w:t>познавательное  развитие</w:t>
      </w:r>
      <w:proofErr w:type="gramEnd"/>
      <w:r w:rsidRPr="006C5E39">
        <w:rPr>
          <w:rFonts w:ascii="Times New Roman" w:hAnsi="Times New Roman" w:cs="Times New Roman"/>
          <w:sz w:val="28"/>
          <w:szCs w:val="28"/>
        </w:rPr>
        <w:t>.</w:t>
      </w:r>
    </w:p>
    <w:p w:rsidR="002D6B97" w:rsidRDefault="002D6B97" w:rsidP="006C5E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6B97" w:rsidRDefault="002D6B97" w:rsidP="006C5E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6B97" w:rsidRPr="006C5E39" w:rsidRDefault="002D6B97" w:rsidP="006C5E39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D6B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01988" cy="3676491"/>
            <wp:effectExtent l="0" t="0" r="0" b="635"/>
            <wp:docPr id="1" name="Рисунок 1" descr="C:\Users\ПК\Desktop\Новая папка (2)\IMG_20210325_163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Новая папка (2)\IMG_20210325_163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564" cy="3677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D6B97" w:rsidRPr="006C5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9E1"/>
    <w:rsid w:val="00192FFE"/>
    <w:rsid w:val="002D6B97"/>
    <w:rsid w:val="004F39E1"/>
    <w:rsid w:val="006C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45B4E-1ECA-452D-846E-EC79A9C3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5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2021-03-25T05:43:00Z</dcterms:created>
  <dcterms:modified xsi:type="dcterms:W3CDTF">2021-03-25T15:33:00Z</dcterms:modified>
</cp:coreProperties>
</file>