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90" w:rsidRP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№92»</w:t>
      </w: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37234" w:rsidRPr="00CE3490" w:rsidRDefault="001D509B" w:rsidP="00CE34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3490">
        <w:rPr>
          <w:rFonts w:ascii="Times New Roman" w:hAnsi="Times New Roman" w:cs="Times New Roman"/>
          <w:b/>
          <w:sz w:val="32"/>
          <w:szCs w:val="28"/>
        </w:rPr>
        <w:t xml:space="preserve">Роль экскурсий и наблюдений в </w:t>
      </w:r>
      <w:proofErr w:type="gramStart"/>
      <w:r w:rsidRPr="00CE3490">
        <w:rPr>
          <w:rFonts w:ascii="Times New Roman" w:hAnsi="Times New Roman" w:cs="Times New Roman"/>
          <w:b/>
          <w:sz w:val="32"/>
          <w:szCs w:val="28"/>
        </w:rPr>
        <w:t>речевом</w:t>
      </w:r>
      <w:proofErr w:type="gramEnd"/>
      <w:r w:rsidRPr="00CE3490">
        <w:rPr>
          <w:rFonts w:ascii="Times New Roman" w:hAnsi="Times New Roman" w:cs="Times New Roman"/>
          <w:b/>
          <w:sz w:val="32"/>
          <w:szCs w:val="28"/>
        </w:rPr>
        <w:t xml:space="preserve"> развитие детей дошкольного возраста.</w:t>
      </w: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3490" w:rsidRDefault="00CE3490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37234" w:rsidRPr="00CE3490" w:rsidRDefault="00337234" w:rsidP="00CE349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3490">
        <w:rPr>
          <w:rFonts w:ascii="Times New Roman" w:hAnsi="Times New Roman" w:cs="Times New Roman"/>
          <w:sz w:val="28"/>
          <w:szCs w:val="28"/>
        </w:rPr>
        <w:t>Воспитатель: Иванченко И.В.</w:t>
      </w:r>
    </w:p>
    <w:p w:rsidR="001D509B" w:rsidRPr="00CE3490" w:rsidRDefault="001D509B" w:rsidP="00CE3490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lastRenderedPageBreak/>
        <w:t>Экскурсия - одна из форм образовательно -  воспитательной работы с детьми; дает возможность изучить предметы или явления в естественной обстановке.</w:t>
      </w:r>
    </w:p>
    <w:p w:rsidR="001D509B" w:rsidRPr="00CE3490" w:rsidRDefault="001D509B" w:rsidP="00CE3490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Экскурсии - один из основных видов занятий и особая форма организации работы по всестороннему развитию детей, нравственному патриотическому, эстетическому воспитанию. Экскурсии являются наиболее эффективным средством комплексного воздействия на формирование личности ребенка.</w:t>
      </w:r>
    </w:p>
    <w:p w:rsidR="001D509B" w:rsidRPr="00CE3490" w:rsidRDefault="001D509B" w:rsidP="00CE3490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Наблюдение - это целенаправленное и планомерное восприятие явлений, результаты которого фиксируются наблюдателем. Развитие наблюдательности - одна из приоритетных целей, которую воспитатель должен реализовать при организации изучения окружающего мира.      Правильная организация наблюдений способствуют формированию таких важных качеств ребенка, как наблюдательность и внимание, 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CE3490">
        <w:rPr>
          <w:rFonts w:ascii="Times New Roman" w:hAnsi="Times New Roman" w:cs="Times New Roman"/>
          <w:sz w:val="28"/>
          <w:szCs w:val="28"/>
        </w:rPr>
        <w:t xml:space="preserve"> способствуют обогащению знаний об окружающем мире.</w:t>
      </w:r>
    </w:p>
    <w:p w:rsidR="001D509B" w:rsidRPr="00CE3490" w:rsidRDefault="001D509B" w:rsidP="00CE3490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 процессе наблюдения воспитатель задает вопросы, предлагает внимательно обследовать объекты наблюдения, сравнить их между собой, показывает взаимосвязь различных явлений природы. Наблюдения сопровождаются точными объяснениями воспитателя того, что видят дети в этот момент, чем конкретнее и ярче останутся у ребенка представления об объекте наблюдения, тем легче ему будет впоследствии применять полученные знания на практике.</w:t>
      </w:r>
      <w:r w:rsidRPr="00CE3490">
        <w:rPr>
          <w:rFonts w:ascii="Times New Roman" w:hAnsi="Times New Roman" w:cs="Times New Roman"/>
          <w:sz w:val="28"/>
          <w:szCs w:val="28"/>
        </w:rPr>
        <w:br/>
        <w:t xml:space="preserve">   Главная задача – во время экскурсии учить детей планомерному наблюдению, умению последовательно переходить от анализа одной стороны объекта к анализу другой стороны. В процессе наблюдения осуществляется словарная работа с детьми. Воспитатель подбирает слова, которые будет вводить в словарь детей или закреплять.</w:t>
      </w:r>
    </w:p>
    <w:p w:rsidR="001D509B" w:rsidRPr="00CE3490" w:rsidRDefault="001D509B" w:rsidP="00CE349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— это значит довольствоваться тем, чтобы видеть.</w:t>
      </w:r>
    </w:p>
    <w:p w:rsidR="001D509B" w:rsidRPr="00CE3490" w:rsidRDefault="001D509B" w:rsidP="00CE349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в детском саду - это устроенное воспитателем, целенаправленное, планомерное, активное восприятие детьми явлений </w:t>
      </w:r>
      <w:r w:rsidRPr="00CE34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окружающего мира. Для понимания объекта наблюдения </w:t>
      </w:r>
      <w:proofErr w:type="gramStart"/>
      <w:r w:rsidRPr="00CE3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CE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знания ребенка и его опыт.</w:t>
      </w:r>
    </w:p>
    <w:p w:rsidR="001D509B" w:rsidRPr="00CE3490" w:rsidRDefault="001D509B" w:rsidP="00CE349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экскурсии в том, что дети знакомятся с окружающим миром, непосредственно наблюдая за явлениями действительности, за предметами. Экскурсии развивают мышление, внимание, речевой. Способствует развитию восприятия. У детей расширяется словарь. Большую роль играет и в эстетическом развитии детей.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490">
        <w:rPr>
          <w:rFonts w:ascii="Times New Roman" w:hAnsi="Times New Roman" w:cs="Times New Roman"/>
          <w:b/>
          <w:sz w:val="28"/>
          <w:szCs w:val="28"/>
        </w:rPr>
        <w:t>Методика проведения экскурсий и наблюдений в разных возрастных группах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Чтобы развивать в детях способность наблюдения, научить их пользоваться своими чувствами, своим моторным аппаратом для последовательного накопления практического опыта и обусловленных им образов, представлений и речевых умений нужно организованное знакомство детей с окружающей их конкретной действительностью и оказание им систематической помощи в использовании ее в интересах своего развития.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Внешний мир, представленный сознательно, разумно и систематически перед детьми, является той ареной, на которой воздвигается здание их восприятий. Содействовать стройному росту этого здания — главнейшая цель занятий по наблюдению и экскурсий.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Второй, не менее важной целью их должно быть отражение этого мира восприятий в речи. Представление должно предшествовать слову, но слово должно следовать за представлением. Представление, не воплотившееся в ясное, толковое слово, теряет значительную часть своей ценности.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Педагог заранее должен приготовиться к экскурсии: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490">
        <w:rPr>
          <w:rFonts w:ascii="Times New Roman" w:hAnsi="Times New Roman" w:cs="Times New Roman"/>
          <w:sz w:val="28"/>
          <w:szCs w:val="28"/>
        </w:rPr>
        <w:t>- Заранее найти место (Куда?</w:t>
      </w:r>
      <w:proofErr w:type="gramEnd"/>
      <w:r w:rsidRPr="00CE34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Зачем?)</w:t>
      </w:r>
      <w:proofErr w:type="gramEnd"/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- Что рассказать, с чем познакомить?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- Продумать время (общая продолжительность не более 1 часа, расстояние 1 км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34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3490">
        <w:rPr>
          <w:rFonts w:ascii="Times New Roman" w:hAnsi="Times New Roman" w:cs="Times New Roman"/>
          <w:sz w:val="28"/>
          <w:szCs w:val="28"/>
        </w:rPr>
        <w:t xml:space="preserve"> один конец, или несколько метров, если дети маленькие).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- Экскурсия с помощником (няня, методист, второй педагог, родитель).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- Напомнить детям правила поведения.</w:t>
      </w:r>
    </w:p>
    <w:p w:rsidR="002A4438" w:rsidRPr="00CE3490" w:rsidRDefault="002A4438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Методика проведения экскурсий</w:t>
      </w:r>
    </w:p>
    <w:p w:rsidR="001D509B" w:rsidRPr="00CE3490" w:rsidRDefault="001D509B" w:rsidP="00CE3490">
      <w:pPr>
        <w:pStyle w:val="a4"/>
        <w:numPr>
          <w:ilvl w:val="0"/>
          <w:numId w:val="2"/>
        </w:numPr>
        <w:tabs>
          <w:tab w:val="left" w:pos="6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Экскурсии с детьми проводятся вне учреждения.</w:t>
      </w:r>
    </w:p>
    <w:p w:rsidR="001D509B" w:rsidRPr="00CE3490" w:rsidRDefault="001D509B" w:rsidP="00CE3490">
      <w:pPr>
        <w:pStyle w:val="a4"/>
        <w:numPr>
          <w:ilvl w:val="0"/>
          <w:numId w:val="2"/>
        </w:numPr>
        <w:tabs>
          <w:tab w:val="left" w:pos="6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Но маленьким детям можно организовать специальные занятия-экскурсии по групповой комнате с наблюдением (что в комнате, на площадке).</w:t>
      </w:r>
    </w:p>
    <w:p w:rsidR="001D509B" w:rsidRPr="00CE3490" w:rsidRDefault="001D509B" w:rsidP="00CE3490">
      <w:pPr>
        <w:pStyle w:val="a4"/>
        <w:numPr>
          <w:ilvl w:val="0"/>
          <w:numId w:val="2"/>
        </w:numPr>
        <w:tabs>
          <w:tab w:val="left" w:pos="6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Ведущий метод – наблюдение.</w:t>
      </w:r>
    </w:p>
    <w:p w:rsidR="001D509B" w:rsidRPr="00CE3490" w:rsidRDefault="001D509B" w:rsidP="00CE3490">
      <w:pPr>
        <w:pStyle w:val="a4"/>
        <w:numPr>
          <w:ilvl w:val="0"/>
          <w:numId w:val="2"/>
        </w:numPr>
        <w:tabs>
          <w:tab w:val="left" w:pos="6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Цель его: определить кто, что это? Каков объект? Каковы его основные качества?</w:t>
      </w:r>
    </w:p>
    <w:p w:rsidR="001D509B" w:rsidRPr="00CE3490" w:rsidRDefault="001D509B" w:rsidP="00CE3490">
      <w:pPr>
        <w:pStyle w:val="a4"/>
        <w:numPr>
          <w:ilvl w:val="0"/>
          <w:numId w:val="2"/>
        </w:numPr>
        <w:tabs>
          <w:tab w:val="left" w:pos="6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Проявление: взаимодействия с окружающими, знакомят с профессиями (дворник, няня, повар).</w:t>
      </w:r>
    </w:p>
    <w:p w:rsidR="001D509B" w:rsidRPr="00CE3490" w:rsidRDefault="001D509B" w:rsidP="00CE3490">
      <w:pPr>
        <w:pStyle w:val="a4"/>
        <w:numPr>
          <w:ilvl w:val="0"/>
          <w:numId w:val="2"/>
        </w:numPr>
        <w:tabs>
          <w:tab w:val="left" w:pos="67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Занятия по наблюдению должны вестись так, чтобы слово сопровождало и закрепляло наблюдаемое. Это один из видов обучения.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С детьми младшего возраста организуются прогулки, осмотры помещения. 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Методику</w:t>
      </w:r>
      <w:proofErr w:type="gramEnd"/>
      <w:r w:rsidRPr="00CE3490">
        <w:rPr>
          <w:rFonts w:ascii="Times New Roman" w:hAnsi="Times New Roman" w:cs="Times New Roman"/>
          <w:sz w:val="28"/>
          <w:szCs w:val="28"/>
        </w:rPr>
        <w:t xml:space="preserve"> которых разработала Е. И. Тихеева. Это своеобразные экскурсии по помещению групповой комнаты, затем по всему зданию детского сада, по прилегающему участку, далее по ближайшей улице. Такие осмотры проводят живо, эмоционально, с применением игровых приемов. За один осмотр надо знакомить детей с какой-нибудь группой предметов, а не со всей обстановкой помещения. Длительность осмотров 5–7 мин, позднее она достигает 15 мин. Интересно начинать с игрового уголка (что эмоционально затрагивает ребенка) или с уголка природы. При этом вводятся новые слова и закрепляются уже имеющиеся в словаре детей.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С детьми младшего возраста проводятся целевые прогулки как подготовка к будущим экскурсиям. Объектами наблюдения являются городской транспорт, улица, доступный пониманию малышей труд взрослых, </w:t>
      </w:r>
      <w:r w:rsidRPr="00CE3490">
        <w:rPr>
          <w:rFonts w:ascii="Times New Roman" w:hAnsi="Times New Roman" w:cs="Times New Roman"/>
          <w:sz w:val="28"/>
          <w:szCs w:val="28"/>
        </w:rPr>
        <w:lastRenderedPageBreak/>
        <w:t xml:space="preserve">бульвар или парк, огород на участке детского сада, лес, поле, луг. Эти наблюдения проводятся неоднократно в разное время года, в разную погоду (яркое солнечное утро, серый пасмурный день). 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Дети учатся называть словом предметы, явления неживой и живой природы, доступные непосредственному восприятию признаки предметов (цвет, форма, величина, вкус), правильно употреблять слова, обозначающие пространство, время (близко, далеко, скоро, долго, утром, днем, вечером).</w:t>
      </w:r>
      <w:proofErr w:type="gramEnd"/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 среднем возрасте по улицам города, в ближайший парк, лес. Дети наблюдают за состоянием погоды. Большое место занимают экскурсии в природу. Необходимо дать детям новые представления об окружающем, систематизировать имеющиеся знания, и на этой основе обогатить словарь.</w:t>
      </w:r>
    </w:p>
    <w:p w:rsidR="001D509B" w:rsidRPr="00CE3490" w:rsidRDefault="001D509B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 старшем возрасте большое место занимают экскурсии за пределы детского сада и в природу. Их содержание усложняется, дается больше новых слов. В процессе экскурсий дети приобретают знания о родном городе, об улице, где находится детский сад, о почте, школе, библиотеке, знакомятся с трудом взрослых и одновременно осваивают и уточняют разнообразный словарь: названия профессий, техники, трудовых процессов. Расширяются и уточняются представления ребенка о сезонных изменениях в природе, о некоторых животных и растениях, и в связи с этим осваивается природоведческий словарь.</w:t>
      </w:r>
    </w:p>
    <w:p w:rsidR="001D509B" w:rsidRPr="00CE3490" w:rsidRDefault="002A4438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Исходя из вышеизложенного, можно сделать вывод </w:t>
      </w:r>
      <w:proofErr w:type="gramStart"/>
      <w:r w:rsidRPr="00CE3490">
        <w:rPr>
          <w:rFonts w:ascii="Times New Roman" w:hAnsi="Times New Roman" w:cs="Times New Roman"/>
          <w:sz w:val="28"/>
          <w:szCs w:val="28"/>
        </w:rPr>
        <w:t>в</w:t>
      </w:r>
      <w:r w:rsidR="001D509B" w:rsidRPr="00CE3490">
        <w:rPr>
          <w:rFonts w:ascii="Times New Roman" w:hAnsi="Times New Roman" w:cs="Times New Roman"/>
          <w:sz w:val="28"/>
          <w:szCs w:val="28"/>
        </w:rPr>
        <w:t>ывод</w:t>
      </w:r>
      <w:proofErr w:type="gramEnd"/>
      <w:r w:rsidR="001D509B" w:rsidRPr="00CE3490">
        <w:rPr>
          <w:rFonts w:ascii="Times New Roman" w:hAnsi="Times New Roman" w:cs="Times New Roman"/>
          <w:sz w:val="28"/>
          <w:szCs w:val="28"/>
        </w:rPr>
        <w:t xml:space="preserve">: Экскурсии и наблюдения тесно связаны между собой. </w:t>
      </w:r>
      <w:r w:rsidRPr="00CE3490">
        <w:rPr>
          <w:rFonts w:ascii="Times New Roman" w:hAnsi="Times New Roman" w:cs="Times New Roman"/>
          <w:sz w:val="28"/>
          <w:szCs w:val="28"/>
        </w:rPr>
        <w:t xml:space="preserve">Они </w:t>
      </w:r>
      <w:r w:rsidR="001D509B" w:rsidRPr="00CE3490">
        <w:rPr>
          <w:rFonts w:ascii="Times New Roman" w:hAnsi="Times New Roman" w:cs="Times New Roman"/>
          <w:sz w:val="28"/>
          <w:szCs w:val="28"/>
        </w:rPr>
        <w:t>играют</w:t>
      </w:r>
      <w:r w:rsidRPr="00CE3490">
        <w:rPr>
          <w:rFonts w:ascii="Times New Roman" w:hAnsi="Times New Roman" w:cs="Times New Roman"/>
          <w:sz w:val="28"/>
          <w:szCs w:val="28"/>
        </w:rPr>
        <w:t xml:space="preserve"> большую роль</w:t>
      </w:r>
      <w:r w:rsidR="001D509B" w:rsidRPr="00CE3490">
        <w:rPr>
          <w:rFonts w:ascii="Times New Roman" w:hAnsi="Times New Roman" w:cs="Times New Roman"/>
          <w:sz w:val="28"/>
          <w:szCs w:val="28"/>
        </w:rPr>
        <w:t xml:space="preserve"> в речевом развитии детей.</w:t>
      </w: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E3490">
        <w:rPr>
          <w:b/>
          <w:bCs/>
          <w:color w:val="000000"/>
          <w:sz w:val="28"/>
          <w:szCs w:val="28"/>
        </w:rPr>
        <w:t>Список литературы:</w:t>
      </w: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E3490">
        <w:rPr>
          <w:color w:val="000000"/>
          <w:sz w:val="28"/>
          <w:szCs w:val="28"/>
        </w:rPr>
        <w:t>1.Алексеева М.М., Яшина В.И. Методика развития речи и обучения родному языку дошкольников. М.,2016</w:t>
      </w: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E3490">
        <w:rPr>
          <w:color w:val="000000"/>
          <w:sz w:val="28"/>
          <w:szCs w:val="28"/>
        </w:rPr>
        <w:t>2.</w:t>
      </w:r>
      <w:r w:rsidRPr="00CE3490">
        <w:rPr>
          <w:rFonts w:ascii="Arial" w:hAnsi="Arial" w:cs="Arial"/>
          <w:color w:val="000000"/>
          <w:sz w:val="28"/>
          <w:szCs w:val="28"/>
        </w:rPr>
        <w:t> </w:t>
      </w:r>
      <w:r w:rsidRPr="00CE3490">
        <w:rPr>
          <w:color w:val="000000"/>
          <w:sz w:val="28"/>
          <w:szCs w:val="28"/>
        </w:rPr>
        <w:t>Алексеева М.М., Яшина В.И. Хрестоматия по теории и методике развития речи детей дошкольного возраста – М., 2014</w:t>
      </w: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E3490">
        <w:rPr>
          <w:color w:val="000000"/>
          <w:sz w:val="28"/>
          <w:szCs w:val="28"/>
        </w:rPr>
        <w:lastRenderedPageBreak/>
        <w:t>3.Каменева Л.А. Методика ознакомления детей с природой в детском саду - М.: «Просвещение», 2013</w:t>
      </w: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E3490">
        <w:rPr>
          <w:color w:val="000000"/>
          <w:sz w:val="28"/>
          <w:szCs w:val="28"/>
        </w:rPr>
        <w:t>4.Лабынцева Н., Мельникова Н. Конспекты занятий по развитию речи и знакомству с миром окружающих предметов. Дошкольное воспитание. №1,2012</w:t>
      </w:r>
    </w:p>
    <w:p w:rsidR="002A4438" w:rsidRPr="00CE3490" w:rsidRDefault="002A4438" w:rsidP="00CE3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E3490">
        <w:rPr>
          <w:color w:val="000000"/>
          <w:sz w:val="28"/>
          <w:szCs w:val="28"/>
        </w:rPr>
        <w:t>5.Лучич М.В. Прогулки с детьми в природу - М.: «Просвещение», 2015</w:t>
      </w:r>
    </w:p>
    <w:p w:rsidR="002A4438" w:rsidRPr="00CE3490" w:rsidRDefault="002A4438" w:rsidP="00CE3490">
      <w:pPr>
        <w:tabs>
          <w:tab w:val="left" w:pos="67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9B" w:rsidRPr="00CE3490" w:rsidRDefault="001D509B" w:rsidP="00CE349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337234" w:rsidRPr="00CE3490" w:rsidRDefault="00337234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337234" w:rsidRPr="00CE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DBE"/>
    <w:multiLevelType w:val="hybridMultilevel"/>
    <w:tmpl w:val="57827556"/>
    <w:lvl w:ilvl="0" w:tplc="CCB00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F09D6"/>
    <w:multiLevelType w:val="hybridMultilevel"/>
    <w:tmpl w:val="D798885A"/>
    <w:lvl w:ilvl="0" w:tplc="5F9E88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234"/>
    <w:rsid w:val="001D509B"/>
    <w:rsid w:val="002A4438"/>
    <w:rsid w:val="00337234"/>
    <w:rsid w:val="00C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509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79028341670</cp:lastModifiedBy>
  <cp:revision>3</cp:revision>
  <dcterms:created xsi:type="dcterms:W3CDTF">2020-04-12T04:33:00Z</dcterms:created>
  <dcterms:modified xsi:type="dcterms:W3CDTF">2020-06-17T10:14:00Z</dcterms:modified>
</cp:coreProperties>
</file>