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auto" w:val="clear"/>
        </w:rPr>
        <w:t xml:space="preserve">Уважаемые родители!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17365D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7365D"/>
          <w:spacing w:val="0"/>
          <w:position w:val="0"/>
          <w:sz w:val="28"/>
          <w:shd w:fill="auto" w:val="clear"/>
        </w:rPr>
        <w:t xml:space="preserve">Зима - наиболее сложный период для пешеходов и водителей!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FF0000"/>
          <w:spacing w:val="0"/>
          <w:position w:val="0"/>
          <w:sz w:val="28"/>
          <w:shd w:fill="auto" w:val="clear"/>
        </w:rPr>
        <w:t xml:space="preserve">Главное правило поведения на дороге зимой - удвоенное внимание и повышенная осторожность!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Снегопады, заносы, скользкая дорога, ограниченная видимость, короткий световой день, яркое солнце - особенности зимней улицы. Именно поэтому необходимо соблюдать правила поведения на улицах и дорогах в зимнее время года.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Прежде всего, обратите внимание, на ограниченную видимость и скользкую дорогу. 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3664" w:dyaOrig="3077">
          <v:rect xmlns:o="urn:schemas-microsoft-com:office:office" xmlns:v="urn:schemas-microsoft-com:vml" id="rectole0000000000" style="width:183.200000pt;height:153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Сугробы сужают проезжую часть дороги. По сути, они становятся еще одной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ловушкой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на дороге. Если машина стоит и она занесена снегом, это тоже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ловушка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Надо быть очень осторожным и прежде, чем выйти из-за сугроба на дорогу, выдвинуться буквально на полкорпуса и просмотреть ее во все стороны.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На скользкой дороге тормозной путь автомобиля значительно увеличивается. Возрастает ве-роятность заноса машины. Обычное (летнее) безопасное для перехода расстояние до машины нужно увеличить, и в каждой конкретной  ситуации - быть крайне внимательным.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Объясняйте  ребенку, что не стоит стоять рядом с буксующей машиной. Из под колес могут вылететь куски льда и камни. А главное - машина может неожиданно вырваться</w:t>
      </w:r>
      <w:r>
        <w:rPr>
          <w:rFonts w:ascii="Calibri" w:hAnsi="Calibri" w:cs="Calibri" w:eastAsia="Calibri"/>
          <w:color w:val="004DBB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из снежного  плена и рвануть в любую сторону.  Так же держитесь подальше от работающей снегоуборочной машины.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3441" w:dyaOrig="3118">
          <v:rect xmlns:o="urn:schemas-microsoft-com:office:office" xmlns:v="urn:schemas-microsoft-com:vml" id="rectole0000000001" style="width:172.050000pt;height:155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  <w:t xml:space="preserve">Покупайте одежду со световозвра-щающими элементами, либо используйте фликер, который мо-жет быть исполнен либо в виде аксессуара (браслета, брелока), либо наклеиваться в виде светящегося круга на рюкзак, сумку и верхнюю одежду.  Это позволит водителю с большей вероятностью увидеть вашего ребенка в тёмное время суток.</w:t>
      </w:r>
    </w:p>
    <w:p>
      <w:pPr>
        <w:spacing w:before="0" w:after="0" w:line="240"/>
        <w:ind w:right="0" w:left="360" w:firstLine="0"/>
        <w:jc w:val="center"/>
        <w:rPr>
          <w:rFonts w:ascii="Times New Roman" w:hAnsi="Times New Roman" w:cs="Times New Roman" w:eastAsia="Times New Roman"/>
          <w:color w:val="004DBB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32"/>
          <w:shd w:fill="auto" w:val="clear"/>
        </w:rPr>
        <w:t xml:space="preserve">Жизнь и безопасность детей на дорогах зависит прежде всего от Вас!</w:t>
      </w:r>
    </w:p>
    <w:p>
      <w:pPr>
        <w:spacing w:before="150" w:after="150" w:line="240"/>
        <w:ind w:right="15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150" w:after="150" w:line="240"/>
        <w:ind w:right="15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